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7B8" w:rsidRPr="00C0509A" w:rsidRDefault="006B65E6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0509A">
        <w:rPr>
          <w:rFonts w:ascii="Times New Roman" w:hAnsi="Times New Roman" w:cs="Times New Roman"/>
          <w:sz w:val="28"/>
          <w:szCs w:val="28"/>
        </w:rPr>
        <w:t>Инновации и профессиональное мастерство московские спасатели представили лучшие практики на форуме в Казани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t xml:space="preserve">Пожарные Москвы покорили «Пожарный Олимп», стали лучшими в России </w:t>
      </w:r>
      <w:proofErr w:type="spellStart"/>
      <w:r w:rsidRPr="00C0509A">
        <w:rPr>
          <w:rFonts w:ascii="Times New Roman" w:hAnsi="Times New Roman" w:cs="Times New Roman"/>
          <w:sz w:val="28"/>
          <w:szCs w:val="28"/>
        </w:rPr>
        <w:t>газодымозащитниками</w:t>
      </w:r>
      <w:proofErr w:type="spellEnd"/>
      <w:r w:rsidRPr="00C0509A">
        <w:rPr>
          <w:rFonts w:ascii="Times New Roman" w:hAnsi="Times New Roman" w:cs="Times New Roman"/>
          <w:sz w:val="28"/>
          <w:szCs w:val="28"/>
        </w:rPr>
        <w:t xml:space="preserve"> и представили современные технологии в области безопасности.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t xml:space="preserve">С 3 по 5 сентября в Казани состоялся XVI Международный салон средств обеспечения безопасности «Комплексная безопасность — 2026». Впервые форум прошел за пределами Москвы и Подмосковья — на площадке Международного выставочного центра «Казань Экспо». Инновации в сфере безопасности и спасения представили более 230 организаций из России и более чем 30 стран зарубежья. За три дня работу салона посетили более 20 тысяч человек — специалисты отрасли, представители власти, студенты и гости города. «Казань Экспо» стал площадкой для формирования новых деловых контактов и обмена профессиональным опытом: участники обсуждали тренды отрасли, выстраивали партнерские связи, перенимали лучшие практики и намечали </w:t>
      </w:r>
      <w:r w:rsidRPr="00C0509A">
        <w:rPr>
          <w:rFonts w:ascii="Times New Roman" w:hAnsi="Times New Roman" w:cs="Times New Roman"/>
          <w:sz w:val="28"/>
          <w:szCs w:val="28"/>
        </w:rPr>
        <w:t>точки для совместного развития.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t>Специалисты Департамента по делам гражданской обороны, чрезвычайным ситуациям и пожарной безопасности города Москвы представили на форуме разработки в области безопасности, выступили на профессиональных соревнованиях и поделились опытом с коллег</w:t>
      </w:r>
      <w:r w:rsidRPr="00C0509A">
        <w:rPr>
          <w:rFonts w:ascii="Times New Roman" w:hAnsi="Times New Roman" w:cs="Times New Roman"/>
          <w:sz w:val="28"/>
          <w:szCs w:val="28"/>
        </w:rPr>
        <w:t>ами из других регионов и стран.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t>Технологии мегаполиса</w:t>
      </w:r>
      <w:r w:rsidRPr="00C0509A">
        <w:rPr>
          <w:rFonts w:ascii="Times New Roman" w:hAnsi="Times New Roman" w:cs="Times New Roman"/>
          <w:sz w:val="28"/>
          <w:szCs w:val="28"/>
        </w:rPr>
        <w:t>: решения московских спасателей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t xml:space="preserve">Масштабная выставка, посвященная современным технологиям безопасности, развернулась в павильонах и на открытой площадке. В Казани были представлены более 80 единиц пожарно-спасательной, авиационной, инженерной и специальной техники, беспилотные и робототехнические комплексы. Делегация Правительства Москвы также привезла уникальные решения и новейшие образцы техники столичных пожарных и спасателей, которые уже доказали </w:t>
      </w:r>
      <w:r w:rsidRPr="00C0509A">
        <w:rPr>
          <w:rFonts w:ascii="Times New Roman" w:hAnsi="Times New Roman" w:cs="Times New Roman"/>
          <w:sz w:val="28"/>
          <w:szCs w:val="28"/>
        </w:rPr>
        <w:t>свою эффективность на практике.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lastRenderedPageBreak/>
        <w:t xml:space="preserve">Специалисты Московской городской поисково-спасательной службы на водных объектах представили российским и иностранным коллегам надежную </w:t>
      </w:r>
      <w:proofErr w:type="spellStart"/>
      <w:r w:rsidRPr="00C0509A">
        <w:rPr>
          <w:rFonts w:ascii="Times New Roman" w:hAnsi="Times New Roman" w:cs="Times New Roman"/>
          <w:sz w:val="28"/>
          <w:szCs w:val="28"/>
        </w:rPr>
        <w:t>аэролодку</w:t>
      </w:r>
      <w:proofErr w:type="spellEnd"/>
      <w:r w:rsidRPr="00C0509A">
        <w:rPr>
          <w:rFonts w:ascii="Times New Roman" w:hAnsi="Times New Roman" w:cs="Times New Roman"/>
          <w:sz w:val="28"/>
          <w:szCs w:val="28"/>
        </w:rPr>
        <w:t xml:space="preserve"> «Нерпа», которая позволяет доставлять к месту происшествия как команду спасателей, так и тяжелое спасательное оборудование. Она оборудована лестницей-аппарелью для посадки и высадки пассажиров, раскрывающейся прямо на воде для проведения спасательных и водолазных работ. Вездеходная </w:t>
      </w:r>
      <w:proofErr w:type="spellStart"/>
      <w:r w:rsidRPr="00C0509A">
        <w:rPr>
          <w:rFonts w:ascii="Times New Roman" w:hAnsi="Times New Roman" w:cs="Times New Roman"/>
          <w:sz w:val="28"/>
          <w:szCs w:val="28"/>
        </w:rPr>
        <w:t>аэролодка</w:t>
      </w:r>
      <w:proofErr w:type="spellEnd"/>
      <w:r w:rsidRPr="00C0509A">
        <w:rPr>
          <w:rFonts w:ascii="Times New Roman" w:hAnsi="Times New Roman" w:cs="Times New Roman"/>
          <w:sz w:val="28"/>
          <w:szCs w:val="28"/>
        </w:rPr>
        <w:t xml:space="preserve"> способна развивать скорость до 100 км/ч по льду, легко переходит с воды на снег и без </w:t>
      </w:r>
      <w:r w:rsidRPr="00C0509A">
        <w:rPr>
          <w:rFonts w:ascii="Times New Roman" w:hAnsi="Times New Roman" w:cs="Times New Roman"/>
          <w:sz w:val="28"/>
          <w:szCs w:val="28"/>
        </w:rPr>
        <w:t>труда преодолевает препятствия.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t>Особый интерес среди московской техники вызвал мобильный робототехнический комплекс (МРК-100), созданный для пожаротушения, вентиляции и оказания технической помощи на месте проведения работ. Управляемая с пульта пожарная установка — современное и высокотехнологичное решение для мегаполиса, предназначенное не для автономного тушения, а в качестве выдвижного аванпоста, который первым входит в самое пекло, защищая пожарных и прок</w:t>
      </w:r>
      <w:r w:rsidRPr="00C0509A">
        <w:rPr>
          <w:rFonts w:ascii="Times New Roman" w:hAnsi="Times New Roman" w:cs="Times New Roman"/>
          <w:sz w:val="28"/>
          <w:szCs w:val="28"/>
        </w:rPr>
        <w:t>ладывая им путь к очагу пожара.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t xml:space="preserve">Еще одна новинка, имеющая мощную систему тушения с «умным» смешиванием — пожарный </w:t>
      </w:r>
      <w:proofErr w:type="spellStart"/>
      <w:r w:rsidRPr="00C0509A">
        <w:rPr>
          <w:rFonts w:ascii="Times New Roman" w:hAnsi="Times New Roman" w:cs="Times New Roman"/>
          <w:sz w:val="28"/>
          <w:szCs w:val="28"/>
        </w:rPr>
        <w:t>пеноподъемник</w:t>
      </w:r>
      <w:proofErr w:type="spellEnd"/>
      <w:r w:rsidRPr="00C0509A">
        <w:rPr>
          <w:rFonts w:ascii="Times New Roman" w:hAnsi="Times New Roman" w:cs="Times New Roman"/>
          <w:sz w:val="28"/>
          <w:szCs w:val="28"/>
        </w:rPr>
        <w:t xml:space="preserve"> российского производства, спроектированный для работы в неблагоприятных условиях промышленного объекта. Автоматическая система </w:t>
      </w:r>
      <w:proofErr w:type="spellStart"/>
      <w:r w:rsidRPr="00C0509A">
        <w:rPr>
          <w:rFonts w:ascii="Times New Roman" w:hAnsi="Times New Roman" w:cs="Times New Roman"/>
          <w:sz w:val="28"/>
          <w:szCs w:val="28"/>
        </w:rPr>
        <w:t>пеносмешения</w:t>
      </w:r>
      <w:proofErr w:type="spellEnd"/>
      <w:r w:rsidRPr="00C0509A">
        <w:rPr>
          <w:rFonts w:ascii="Times New Roman" w:hAnsi="Times New Roman" w:cs="Times New Roman"/>
          <w:sz w:val="28"/>
          <w:szCs w:val="28"/>
        </w:rPr>
        <w:t xml:space="preserve"> работает с коэффициентами 1, 3 и 6 процентов, позволяя быстро адаптировать состав пены к типу пожара. Запас пенообразователя в цистерне — пять тысяч литров.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t xml:space="preserve">Из Москвы в Казань прибыл и </w:t>
      </w:r>
      <w:proofErr w:type="spellStart"/>
      <w:r w:rsidRPr="00C0509A">
        <w:rPr>
          <w:rFonts w:ascii="Times New Roman" w:hAnsi="Times New Roman" w:cs="Times New Roman"/>
          <w:sz w:val="28"/>
          <w:szCs w:val="28"/>
        </w:rPr>
        <w:t>быстроразвертываемый</w:t>
      </w:r>
      <w:proofErr w:type="spellEnd"/>
      <w:r w:rsidRPr="00C0509A">
        <w:rPr>
          <w:rFonts w:ascii="Times New Roman" w:hAnsi="Times New Roman" w:cs="Times New Roman"/>
          <w:sz w:val="28"/>
          <w:szCs w:val="28"/>
        </w:rPr>
        <w:t xml:space="preserve"> автомобиль оперативного штаба. Это полностью автономный мобильный пункт управления, который разворачивают на месте крупного происшествия. В транспортном положении представляет собой обычный грузовик, но на месте проведения работ, всего за полторы минуты, раскладывается в полноценное рабочее пространство площадью 26,4 м² с </w:t>
      </w:r>
      <w:r w:rsidRPr="00C0509A">
        <w:rPr>
          <w:rFonts w:ascii="Times New Roman" w:hAnsi="Times New Roman" w:cs="Times New Roman"/>
          <w:sz w:val="28"/>
          <w:szCs w:val="28"/>
        </w:rPr>
        <w:t>двадцатью одним рабочим местом.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lastRenderedPageBreak/>
        <w:t>Специалисты представили и подвижной пункт управления. Машина повышенной проходимости предназначена для обеспечения управления полетами воздушных судов авиацентра столицы на месте ликвидации по</w:t>
      </w:r>
      <w:r w:rsidRPr="00C0509A">
        <w:rPr>
          <w:rFonts w:ascii="Times New Roman" w:hAnsi="Times New Roman" w:cs="Times New Roman"/>
          <w:sz w:val="28"/>
          <w:szCs w:val="28"/>
        </w:rPr>
        <w:t>следствий крупных происшествий.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t>С особой гордостью специалисты Департамента ГОЧСиПБ презентовали две столичные разработки: автобетононасос с установкой «Пурга» и транспортно-спасатель</w:t>
      </w:r>
      <w:r w:rsidRPr="00C0509A">
        <w:rPr>
          <w:rFonts w:ascii="Times New Roman" w:hAnsi="Times New Roman" w:cs="Times New Roman"/>
          <w:sz w:val="28"/>
          <w:szCs w:val="28"/>
        </w:rPr>
        <w:t>ную кабину для вертолета Ка-32.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t>Автобетононасос с установкой комбинированного тушения пожаров «Пурга» переоборудован для получения воздушно-механической пены с повышенной дальностью подачи. Мощная стрела и гидравлика автобетононасоса используются как мобильная система подачи пены при т</w:t>
      </w:r>
      <w:r w:rsidRPr="00C0509A">
        <w:rPr>
          <w:rFonts w:ascii="Times New Roman" w:hAnsi="Times New Roman" w:cs="Times New Roman"/>
          <w:sz w:val="28"/>
          <w:szCs w:val="28"/>
        </w:rPr>
        <w:t>ушении крупных сложных пожаров.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t>Специально для пожарного вертолета Ка-32 московскими спасателями была разработана транспортно-спасательная кабина на внешней подвеске. Это единственное в своем роде решение для эвакуации людей с высотных зданий и из труднодоступных мест. Кабина рассчитана на шесть человек и вес до 750 кг, оснащена раздвижной дверью, противоскользящим полом и дополнительными поручнями. Сам вертолет Ка-32 идеально подходит для полетов в плотной городской застройке, и в столице привлекается как для ликвидации пожаров, транспортировки крупногабаритных грузов, так и для поисковых и друг</w:t>
      </w:r>
      <w:r w:rsidRPr="00C0509A">
        <w:rPr>
          <w:rFonts w:ascii="Times New Roman" w:hAnsi="Times New Roman" w:cs="Times New Roman"/>
          <w:sz w:val="28"/>
          <w:szCs w:val="28"/>
        </w:rPr>
        <w:t>их аварийно-спасательных работ.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t>Обе столичные разработки неоднократно зарекомендовали себя во время практического использования на учениях по спа</w:t>
      </w:r>
      <w:r w:rsidRPr="00C0509A">
        <w:rPr>
          <w:rFonts w:ascii="Times New Roman" w:hAnsi="Times New Roman" w:cs="Times New Roman"/>
          <w:sz w:val="28"/>
          <w:szCs w:val="28"/>
        </w:rPr>
        <w:t>сению людей из высотных зданий.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t>Обучение без границ: мобильные тренажеры и подготовка насел</w:t>
      </w:r>
      <w:r w:rsidRPr="00C0509A">
        <w:rPr>
          <w:rFonts w:ascii="Times New Roman" w:hAnsi="Times New Roman" w:cs="Times New Roman"/>
          <w:sz w:val="28"/>
          <w:szCs w:val="28"/>
        </w:rPr>
        <w:t>ения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t xml:space="preserve">В павильонах «Казань Экспо» гости Салона ознакомились с современными образцами отечественного производства в области обеспечения безопасности. На стенде Департамента ГОЧСиПБ специалисты представили мобильный учебно-консультационный пункт по ГО и ЧС. Комплекс создан для обучения населения действиям при различных происшествиях и оказанию первой помощи. Мобильный </w:t>
      </w:r>
      <w:r w:rsidRPr="00C0509A">
        <w:rPr>
          <w:rFonts w:ascii="Times New Roman" w:hAnsi="Times New Roman" w:cs="Times New Roman"/>
          <w:sz w:val="28"/>
          <w:szCs w:val="28"/>
        </w:rPr>
        <w:lastRenderedPageBreak/>
        <w:t>пункт оснащен современными высокотехнологичными тренажерами российского производства для проведения практических занятий по первой помощи: манекеном-симулятором для отработки навыков сердечно-легочной реанимации, симулятором ранений с подачей искусственной крови, а также манекеном ребенка и манекеном для обучения и тренировки навыка удаления инородного тел</w:t>
      </w:r>
      <w:r w:rsidRPr="00C0509A">
        <w:rPr>
          <w:rFonts w:ascii="Times New Roman" w:hAnsi="Times New Roman" w:cs="Times New Roman"/>
          <w:sz w:val="28"/>
          <w:szCs w:val="28"/>
        </w:rPr>
        <w:t>а из верхних дыхательных путей.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t>На мобильном учебном комплексе сотрудники Департамента проводили мастер-классы по первой помощи для представителей иностранных делегаций, пожарных со всей страны и их детей. На манекенах гости отрабатывали действия в экстренных ситуациях и умение правильно оказывать первую помощь до приб</w:t>
      </w:r>
      <w:r w:rsidRPr="00C0509A">
        <w:rPr>
          <w:rFonts w:ascii="Times New Roman" w:hAnsi="Times New Roman" w:cs="Times New Roman"/>
          <w:sz w:val="28"/>
          <w:szCs w:val="28"/>
        </w:rPr>
        <w:t>ытия скорой медицинской помощи.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t>Испытание на прочность: соревнован</w:t>
      </w:r>
      <w:r w:rsidRPr="00C0509A">
        <w:rPr>
          <w:rFonts w:ascii="Times New Roman" w:hAnsi="Times New Roman" w:cs="Times New Roman"/>
          <w:sz w:val="28"/>
          <w:szCs w:val="28"/>
        </w:rPr>
        <w:t>ия профессионального мастерства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t>Яркая соревновательная программа салона «Комплексная безопасность — 2026» проходила</w:t>
      </w:r>
      <w:r w:rsidRPr="00C0509A">
        <w:rPr>
          <w:rFonts w:ascii="Times New Roman" w:hAnsi="Times New Roman" w:cs="Times New Roman"/>
          <w:sz w:val="28"/>
          <w:szCs w:val="28"/>
        </w:rPr>
        <w:t xml:space="preserve"> в режиме нон-стоп все три дня.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t>В открытых соревнованиях профессионального мастерства «Пожарный Олимп» приняли участие почти 300 специалистов — подготовленных, мотивированных и преданных своему делу. Здесь не было места случайным людям: каждый участник работал в дыхательных аппаратах и с механизированным инструментом на грани своих возможностей. Состязания были не просто проверкой профессиональных навыков, а настояще</w:t>
      </w:r>
      <w:r w:rsidRPr="00C0509A">
        <w:rPr>
          <w:rFonts w:ascii="Times New Roman" w:hAnsi="Times New Roman" w:cs="Times New Roman"/>
          <w:sz w:val="28"/>
          <w:szCs w:val="28"/>
        </w:rPr>
        <w:t xml:space="preserve">й площадкой для обмена опытом. 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t>Профильные соревнования «Пожарный Олимп» — это комплекс из восьми упражнений, максимально приближенных к реальной работе. С 2021 года они являются неотъемлемой частью каждого форума. Короткая, но насыщенная дистанция позволила показать навыки специалистов по вскрытию металлической двери, ликвидации условного очага пожара и перемещению «пострадавшего» безопасным способом. Для проверки физической формы на дистанции участники выполняли и силовые упражнения: перемещение тяжелого блока ударами кувалды, бег «змейкой» со скатками рукавов и кан</w:t>
      </w:r>
      <w:r w:rsidRPr="00C0509A">
        <w:rPr>
          <w:rFonts w:ascii="Times New Roman" w:hAnsi="Times New Roman" w:cs="Times New Roman"/>
          <w:sz w:val="28"/>
          <w:szCs w:val="28"/>
        </w:rPr>
        <w:t>тование автомобильной покрышки.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lastRenderedPageBreak/>
        <w:t xml:space="preserve">В первый день соревнований достойно выступили пожарные ПСО № 204 ГКУ «ПСЦ» Кирилл Сорокин, Даниил Григорьев и Антон </w:t>
      </w:r>
      <w:proofErr w:type="spellStart"/>
      <w:r w:rsidRPr="00C0509A">
        <w:rPr>
          <w:rFonts w:ascii="Times New Roman" w:hAnsi="Times New Roman" w:cs="Times New Roman"/>
          <w:sz w:val="28"/>
          <w:szCs w:val="28"/>
        </w:rPr>
        <w:t>Желаднов</w:t>
      </w:r>
      <w:proofErr w:type="spellEnd"/>
      <w:r w:rsidRPr="00C0509A">
        <w:rPr>
          <w:rFonts w:ascii="Times New Roman" w:hAnsi="Times New Roman" w:cs="Times New Roman"/>
          <w:sz w:val="28"/>
          <w:szCs w:val="28"/>
        </w:rPr>
        <w:t xml:space="preserve">. По словам участников, трасса международных соревнований </w:t>
      </w:r>
      <w:r w:rsidRPr="00C0509A">
        <w:rPr>
          <w:rFonts w:ascii="Times New Roman" w:hAnsi="Times New Roman" w:cs="Times New Roman"/>
          <w:sz w:val="28"/>
          <w:szCs w:val="28"/>
        </w:rPr>
        <w:t>была ощутимо сложнее столичной.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t xml:space="preserve">Во второй день в соревнованиях в составе сборной Департамента ГОЧСиПБ приняли участие Дмитрий Леонтьев из ПСО № 209 имени полковника А.А. Жебелева, Эдуард </w:t>
      </w:r>
      <w:proofErr w:type="spellStart"/>
      <w:r w:rsidRPr="00C0509A">
        <w:rPr>
          <w:rFonts w:ascii="Times New Roman" w:hAnsi="Times New Roman" w:cs="Times New Roman"/>
          <w:sz w:val="28"/>
          <w:szCs w:val="28"/>
        </w:rPr>
        <w:t>Балаев</w:t>
      </w:r>
      <w:proofErr w:type="spellEnd"/>
      <w:r w:rsidRPr="00C0509A">
        <w:rPr>
          <w:rFonts w:ascii="Times New Roman" w:hAnsi="Times New Roman" w:cs="Times New Roman"/>
          <w:sz w:val="28"/>
          <w:szCs w:val="28"/>
        </w:rPr>
        <w:t xml:space="preserve"> из ПСО № 206, Сергей </w:t>
      </w:r>
      <w:proofErr w:type="spellStart"/>
      <w:r w:rsidRPr="00C0509A">
        <w:rPr>
          <w:rFonts w:ascii="Times New Roman" w:hAnsi="Times New Roman" w:cs="Times New Roman"/>
          <w:sz w:val="28"/>
          <w:szCs w:val="28"/>
        </w:rPr>
        <w:t>Кульнев</w:t>
      </w:r>
      <w:proofErr w:type="spellEnd"/>
      <w:r w:rsidRPr="00C0509A">
        <w:rPr>
          <w:rFonts w:ascii="Times New Roman" w:hAnsi="Times New Roman" w:cs="Times New Roman"/>
          <w:sz w:val="28"/>
          <w:szCs w:val="28"/>
        </w:rPr>
        <w:t xml:space="preserve"> из ПСО № 214 и Владимир Звягинцев-</w:t>
      </w:r>
      <w:proofErr w:type="spellStart"/>
      <w:r w:rsidRPr="00C0509A">
        <w:rPr>
          <w:rFonts w:ascii="Times New Roman" w:hAnsi="Times New Roman" w:cs="Times New Roman"/>
          <w:sz w:val="28"/>
          <w:szCs w:val="28"/>
        </w:rPr>
        <w:t>Литкенсиз</w:t>
      </w:r>
      <w:proofErr w:type="spellEnd"/>
      <w:r w:rsidRPr="00C0509A">
        <w:rPr>
          <w:rFonts w:ascii="Times New Roman" w:hAnsi="Times New Roman" w:cs="Times New Roman"/>
          <w:sz w:val="28"/>
          <w:szCs w:val="28"/>
        </w:rPr>
        <w:t xml:space="preserve"> ПСО № 309. По итогам второго дня напряженной борьбы лучшее время, 2 минуты 36 секунд, показал Дмитрий Леон</w:t>
      </w:r>
      <w:r w:rsidRPr="00C0509A">
        <w:rPr>
          <w:rFonts w:ascii="Times New Roman" w:hAnsi="Times New Roman" w:cs="Times New Roman"/>
          <w:sz w:val="28"/>
          <w:szCs w:val="28"/>
        </w:rPr>
        <w:t xml:space="preserve">тьев, забрав «Кубок дня». 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t>За все дни работы Международного салона второе место занял Дмитрий Леонтьев из столичного Пожарно-спасательного центра, ус</w:t>
      </w:r>
      <w:r w:rsidRPr="00C0509A">
        <w:rPr>
          <w:rFonts w:ascii="Times New Roman" w:hAnsi="Times New Roman" w:cs="Times New Roman"/>
          <w:sz w:val="28"/>
          <w:szCs w:val="28"/>
        </w:rPr>
        <w:t>тупив лидеру всего две секунды.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t>Реалистичные сценарии: новый учебно-тренировочный центр для обмена опытом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t xml:space="preserve">Новый учебно-тренировочный центр подготовки пожарных и спасателей в Казани был создан специально к открытию салона. Он сформирован по кластерному принципу и объединяет площадки для подготовки пожарных и спасателей к аварийно-, газо- и поисково-спасательным работам. Многие учебно-тренировочные тренажеры созданы по аналогу столичных на учебной площадке Департамента ГОЧСиПБ в </w:t>
      </w:r>
      <w:proofErr w:type="spellStart"/>
      <w:r w:rsidRPr="00C0509A">
        <w:rPr>
          <w:rFonts w:ascii="Times New Roman" w:hAnsi="Times New Roman" w:cs="Times New Roman"/>
          <w:sz w:val="28"/>
          <w:szCs w:val="28"/>
        </w:rPr>
        <w:t>Апаринках</w:t>
      </w:r>
      <w:proofErr w:type="spellEnd"/>
      <w:r w:rsidRPr="00C0509A">
        <w:rPr>
          <w:rFonts w:ascii="Times New Roman" w:hAnsi="Times New Roman" w:cs="Times New Roman"/>
          <w:sz w:val="28"/>
          <w:szCs w:val="28"/>
        </w:rPr>
        <w:t>. В их разработке также принимали участие специалисты Пожарно-спасательного центра Москвы. Как и в столице, на площадке в Казани специалисты смогут отрабатывать действия при пожарах, обрушениях зданий и авариях на промышленных объектах, совершенствовать профессиональные навыки и взаимодействие в составе подразделений. Тренажеры позволяют моделировать различные сценарии и условия проведения работ, макси</w:t>
      </w:r>
      <w:r w:rsidRPr="00C0509A">
        <w:rPr>
          <w:rFonts w:ascii="Times New Roman" w:hAnsi="Times New Roman" w:cs="Times New Roman"/>
          <w:sz w:val="28"/>
          <w:szCs w:val="28"/>
        </w:rPr>
        <w:t>мально приближенные к реальным.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t>Возможности полигона уже опробовали коллеги из Малайзии на совместных российско-</w:t>
      </w:r>
      <w:proofErr w:type="spellStart"/>
      <w:r w:rsidRPr="00C0509A">
        <w:rPr>
          <w:rFonts w:ascii="Times New Roman" w:hAnsi="Times New Roman" w:cs="Times New Roman"/>
          <w:sz w:val="28"/>
          <w:szCs w:val="28"/>
        </w:rPr>
        <w:t>малайзийских</w:t>
      </w:r>
      <w:proofErr w:type="spellEnd"/>
      <w:r w:rsidRPr="00C0509A">
        <w:rPr>
          <w:rFonts w:ascii="Times New Roman" w:hAnsi="Times New Roman" w:cs="Times New Roman"/>
          <w:sz w:val="28"/>
          <w:szCs w:val="28"/>
        </w:rPr>
        <w:t xml:space="preserve"> учениях, где более 50 спасателей 18 часов ликвидировали послед</w:t>
      </w:r>
      <w:r w:rsidRPr="00C0509A">
        <w:rPr>
          <w:rFonts w:ascii="Times New Roman" w:hAnsi="Times New Roman" w:cs="Times New Roman"/>
          <w:sz w:val="28"/>
          <w:szCs w:val="28"/>
        </w:rPr>
        <w:t xml:space="preserve">ствия условного землетрясения. 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lastRenderedPageBreak/>
        <w:t>Для демонстрации возможностей новых тренажеров и повышения уровня подготовки специалистов территориального пожарно-спасательного гарнизона Татарстана к действиям при различных происшествиях, специально пригласили московских пожарных и спасателей, которые имеют опыт тренировок на подобной учебной базе. В составе делегации Департамента ГОЧСиПБ прибыли не просто пожарные и спасатели, а исключительно мотивированные профессионалы, готовые делиться своим опытом и перенимать опыт кол</w:t>
      </w:r>
      <w:r w:rsidRPr="00C0509A">
        <w:rPr>
          <w:rFonts w:ascii="Times New Roman" w:hAnsi="Times New Roman" w:cs="Times New Roman"/>
          <w:sz w:val="28"/>
          <w:szCs w:val="28"/>
        </w:rPr>
        <w:t>лег из других субъектов России.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t xml:space="preserve">Во время работы Международного салона «Комплексная безопасность — 2026» Максим Серегин, старший оперативный дежурный службы пожаротушения и аварийно-спасательных работ Пожарно-спасательного центра Москвы, вместе с коллегами наглядно продемонстрировал потенциал тренажера «Тактический городок» и накопленный опыт работы на подобных тренажерах, сымитировав пожар в жилом четырехэтажном доме с массовым спасанием людей. В одной половине тренажера создали задымление с помощью глицеринового дыма, в другой части — огонь. Пожарным необходимо было обнаружить очаг пожара и как можно быстрее потушить его, одновременно проникнув в здание различными способами (через подъездную дверь, окна и кровлю), чтобы провести </w:t>
      </w:r>
      <w:proofErr w:type="spellStart"/>
      <w:r w:rsidRPr="00C0509A">
        <w:rPr>
          <w:rFonts w:ascii="Times New Roman" w:hAnsi="Times New Roman" w:cs="Times New Roman"/>
          <w:sz w:val="28"/>
          <w:szCs w:val="28"/>
        </w:rPr>
        <w:t>тепловизионную</w:t>
      </w:r>
      <w:proofErr w:type="spellEnd"/>
      <w:r w:rsidRPr="00C0509A">
        <w:rPr>
          <w:rFonts w:ascii="Times New Roman" w:hAnsi="Times New Roman" w:cs="Times New Roman"/>
          <w:sz w:val="28"/>
          <w:szCs w:val="28"/>
        </w:rPr>
        <w:t xml:space="preserve"> разведку, организовать тактическую вентиляцию и спасти л</w:t>
      </w:r>
      <w:r w:rsidRPr="00C0509A">
        <w:rPr>
          <w:rFonts w:ascii="Times New Roman" w:hAnsi="Times New Roman" w:cs="Times New Roman"/>
          <w:sz w:val="28"/>
          <w:szCs w:val="28"/>
        </w:rPr>
        <w:t>юдей.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t xml:space="preserve">Одновременно на учебно-тренировочной площадке проходил Всероссийский этап смотра-конкурса на звание «Лучшее звено </w:t>
      </w:r>
      <w:proofErr w:type="spellStart"/>
      <w:r w:rsidRPr="00C0509A">
        <w:rPr>
          <w:rFonts w:ascii="Times New Roman" w:hAnsi="Times New Roman" w:cs="Times New Roman"/>
          <w:sz w:val="28"/>
          <w:szCs w:val="28"/>
        </w:rPr>
        <w:t>газодымозащитной</w:t>
      </w:r>
      <w:proofErr w:type="spellEnd"/>
      <w:r w:rsidRPr="00C0509A">
        <w:rPr>
          <w:rFonts w:ascii="Times New Roman" w:hAnsi="Times New Roman" w:cs="Times New Roman"/>
          <w:sz w:val="28"/>
          <w:szCs w:val="28"/>
        </w:rPr>
        <w:t xml:space="preserve"> службы МЧС России». Для организации этапов конкурса и судейства были задействованы опытные инструкторы. Участниками соревнований стали 9 команд, которые ранее доказали свое право побороться за первенство среди подразделений территориального пожарно-спасательного гарнизона в своих субъектах, став лучшими в федеральных округах. Москву представили специалисты пожарно-спасательного отряда № 204 столичног</w:t>
      </w:r>
      <w:r w:rsidRPr="00C0509A">
        <w:rPr>
          <w:rFonts w:ascii="Times New Roman" w:hAnsi="Times New Roman" w:cs="Times New Roman"/>
          <w:sz w:val="28"/>
          <w:szCs w:val="28"/>
        </w:rPr>
        <w:t>о Пожарно-спасательного центра.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t>Благодаря безупречной слаженности и высокой скорости выполнения задач на этапах конкурса московские пож</w:t>
      </w:r>
      <w:r w:rsidRPr="00C0509A">
        <w:rPr>
          <w:rFonts w:ascii="Times New Roman" w:hAnsi="Times New Roman" w:cs="Times New Roman"/>
          <w:sz w:val="28"/>
          <w:szCs w:val="28"/>
        </w:rPr>
        <w:t xml:space="preserve">арные завоевали главный кубок. 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t>Для профессионалов и будущих героев: деловая и детская про</w:t>
      </w:r>
      <w:r w:rsidRPr="00C0509A">
        <w:rPr>
          <w:rFonts w:ascii="Times New Roman" w:hAnsi="Times New Roman" w:cs="Times New Roman"/>
          <w:sz w:val="28"/>
          <w:szCs w:val="28"/>
        </w:rPr>
        <w:t>граммы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lastRenderedPageBreak/>
        <w:t xml:space="preserve">Деловая программа салона включала более 25 мероприятий: конференции, круглые столы и стратегические сессии. Первый заместитель начальника Пожарно-спасательного центра Москвы Дмитрий </w:t>
      </w:r>
      <w:proofErr w:type="spellStart"/>
      <w:r w:rsidRPr="00C0509A">
        <w:rPr>
          <w:rFonts w:ascii="Times New Roman" w:hAnsi="Times New Roman" w:cs="Times New Roman"/>
          <w:sz w:val="28"/>
          <w:szCs w:val="28"/>
        </w:rPr>
        <w:t>Ширлин</w:t>
      </w:r>
      <w:proofErr w:type="spellEnd"/>
      <w:r w:rsidRPr="00C0509A">
        <w:rPr>
          <w:rFonts w:ascii="Times New Roman" w:hAnsi="Times New Roman" w:cs="Times New Roman"/>
          <w:sz w:val="28"/>
          <w:szCs w:val="28"/>
        </w:rPr>
        <w:t xml:space="preserve"> принял участие в круглом столе по теме внедрения государственной информационной системы в повседневную деятельность пожарно-спасательных гарнизонов и посетил научно-практический семинар на тему пожарной безопасности литий-ионных аккумуляторов, аккумуляторных батарей и систем накопления энергии на их основе для электротранспорта и общепромышленного применения. Во время работы семинара эксперты подробно рассмотрели особенности обеспечения пожарной безопасности и современные методы раннего обнаружения перегрева аккумуляторов. По итогам обсуждений специалисты отметили необходимость дальнейшей проработки вопросов пожарной безопасности, связанных с литий-ионными технологиями. Особое внимание уделили важности проведения научно-исследовательских работ, направленных на повышение безопасности и надежности систем накопления эн</w:t>
      </w:r>
      <w:r w:rsidRPr="00C0509A">
        <w:rPr>
          <w:rFonts w:ascii="Times New Roman" w:hAnsi="Times New Roman" w:cs="Times New Roman"/>
          <w:sz w:val="28"/>
          <w:szCs w:val="28"/>
        </w:rPr>
        <w:t>ергии.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t>На робототехническом фестивале проходили мастер-классы для детей, а молодые инженеры представляли свои учебные проекты, призванные помогать спасать жизни. Дети также смогли познакомиться с пожарно-спасательной техникой и оборудованием, а на стенде Департамента ГОЧСиПБ с удовольствием смотрели познавательные видеоролики о безопасном поведении и отрабатывали навыки оказан</w:t>
      </w:r>
      <w:r w:rsidRPr="00C0509A">
        <w:rPr>
          <w:rFonts w:ascii="Times New Roman" w:hAnsi="Times New Roman" w:cs="Times New Roman"/>
          <w:sz w:val="28"/>
          <w:szCs w:val="28"/>
        </w:rPr>
        <w:t>ия первой помощи пострадавшему.</w:t>
      </w:r>
    </w:p>
    <w:p w:rsidR="00C0509A" w:rsidRPr="00C0509A" w:rsidRDefault="00C0509A" w:rsidP="00C05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09A">
        <w:rPr>
          <w:rFonts w:ascii="Times New Roman" w:hAnsi="Times New Roman" w:cs="Times New Roman"/>
          <w:sz w:val="28"/>
          <w:szCs w:val="28"/>
        </w:rPr>
        <w:t xml:space="preserve">Участие московской делегации в XVI Международном салоне «Комплексная безопасность — 2026» стало наглядным подтверждением высокого уровня подготовки столичных пожарных и спасателей, а также зрелости технических решений, применяемых в Москве. Демонстрация инновационной техники, успешные выступления на профессиональных соревнованиях и активное участие в работе учебно-тренировочного полигона позволили не только представить достижения столицы, но и обменяться лучшими практиками с коллегами из регионов и зарубежных стран. Салон в Казани подтвердил: безопасность города </w:t>
      </w:r>
      <w:r w:rsidRPr="00C0509A">
        <w:rPr>
          <w:rFonts w:ascii="Times New Roman" w:hAnsi="Times New Roman" w:cs="Times New Roman"/>
          <w:sz w:val="28"/>
          <w:szCs w:val="28"/>
        </w:rPr>
        <w:lastRenderedPageBreak/>
        <w:t>формируется через постоянное обучение, испытание новых подходов и взаимный обмен опытом. Полученные ценные решения коллег непременно органично дополнят уже действующие в столице практики.</w:t>
      </w:r>
    </w:p>
    <w:bookmarkEnd w:id="0"/>
    <w:p w:rsidR="00C0509A" w:rsidRDefault="00C0509A"/>
    <w:sectPr w:rsidR="00C0509A" w:rsidSect="00C0509A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365"/>
    <w:rsid w:val="006B65E6"/>
    <w:rsid w:val="009D27B8"/>
    <w:rsid w:val="00C0509A"/>
    <w:rsid w:val="00FC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857C9"/>
  <w15:chartTrackingRefBased/>
  <w15:docId w15:val="{64A6E086-EDF8-4B94-9613-7E0CFAEB1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2002</Words>
  <Characters>11413</Characters>
  <Application>Microsoft Office Word</Application>
  <DocSecurity>0</DocSecurity>
  <Lines>95</Lines>
  <Paragraphs>26</Paragraphs>
  <ScaleCrop>false</ScaleCrop>
  <Company/>
  <LinksUpToDate>false</LinksUpToDate>
  <CharactersWithSpaces>13389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2026-09-16T05:25:00Z</dcterms:created>
  <dcterms:modified xsi:type="dcterms:W3CDTF">2026-09-16T05:29:00Z</dcterms:modified>
</cp:coreProperties>
</file>